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CA" w:rsidRDefault="009655CA" w:rsidP="009655CA">
      <w:pPr>
        <w:jc w:val="center"/>
        <w:rPr>
          <w:color w:val="000000"/>
        </w:rPr>
      </w:pPr>
    </w:p>
    <w:p w:rsidR="009655CA" w:rsidRDefault="009655CA" w:rsidP="009655CA">
      <w:pPr>
        <w:jc w:val="center"/>
        <w:rPr>
          <w:color w:val="00000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2pt;width:70.5pt;height:76.8pt;z-index:251658240;visibility:visible;mso-wrap-edited:f">
            <v:imagedata r:id="rId4" o:title="" gain="2.5"/>
          </v:shape>
          <o:OLEObject Type="Embed" ProgID="Word.Picture.8" ShapeID="_x0000_s1026" DrawAspect="Content" ObjectID="_1623062923" r:id="rId5"/>
        </w:object>
      </w:r>
    </w:p>
    <w:p w:rsidR="009655CA" w:rsidRDefault="009655CA" w:rsidP="009655CA">
      <w:pPr>
        <w:jc w:val="center"/>
        <w:rPr>
          <w:color w:val="000000"/>
        </w:rPr>
      </w:pPr>
    </w:p>
    <w:p w:rsidR="009655CA" w:rsidRDefault="009655CA" w:rsidP="009655CA">
      <w:pPr>
        <w:jc w:val="center"/>
        <w:rPr>
          <w:rFonts w:ascii="TH SarabunIT๙" w:hAnsi="TH SarabunIT๙" w:cs="TH SarabunIT๙"/>
          <w:color w:val="000000"/>
        </w:rPr>
      </w:pPr>
    </w:p>
    <w:p w:rsidR="009655CA" w:rsidRDefault="009655CA" w:rsidP="009655CA">
      <w:pPr>
        <w:jc w:val="center"/>
        <w:rPr>
          <w:rFonts w:ascii="TH SarabunIT๙" w:hAnsi="TH SarabunIT๙" w:cs="TH SarabunIT๙"/>
          <w:color w:val="000000"/>
        </w:rPr>
      </w:pPr>
    </w:p>
    <w:p w:rsidR="009655CA" w:rsidRDefault="009655CA" w:rsidP="009655CA">
      <w:pPr>
        <w:pStyle w:val="a5"/>
        <w:rPr>
          <w:rFonts w:ascii="TH SarabunIT๙" w:hAnsi="TH SarabunIT๙" w:cs="TH SarabunIT๙" w:hint="cs"/>
          <w:b w:val="0"/>
          <w:bCs w:val="0"/>
          <w:color w:val="000000"/>
          <w:sz w:val="36"/>
          <w:szCs w:val="36"/>
        </w:rPr>
      </w:pPr>
      <w:r>
        <w:rPr>
          <w:rFonts w:ascii="TH SarabunIT๙" w:hAnsi="TH SarabunIT๙" w:cs="TH SarabunIT๙"/>
          <w:b w:val="0"/>
          <w:bCs w:val="0"/>
          <w:color w:val="000000"/>
          <w:sz w:val="36"/>
          <w:szCs w:val="36"/>
          <w:cs/>
        </w:rPr>
        <w:t>ประกาศเทศบาลตำบล</w:t>
      </w:r>
      <w:r>
        <w:rPr>
          <w:rFonts w:ascii="TH SarabunIT๙" w:hAnsi="TH SarabunIT๙" w:cs="TH SarabunIT๙" w:hint="cs"/>
          <w:b w:val="0"/>
          <w:bCs w:val="0"/>
          <w:color w:val="000000"/>
          <w:sz w:val="36"/>
          <w:szCs w:val="36"/>
          <w:cs/>
        </w:rPr>
        <w:t>ปะ</w:t>
      </w:r>
      <w:proofErr w:type="spellStart"/>
      <w:r>
        <w:rPr>
          <w:rFonts w:ascii="TH SarabunIT๙" w:hAnsi="TH SarabunIT๙" w:cs="TH SarabunIT๙" w:hint="cs"/>
          <w:b w:val="0"/>
          <w:bCs w:val="0"/>
          <w:color w:val="000000"/>
          <w:sz w:val="36"/>
          <w:szCs w:val="36"/>
          <w:cs/>
        </w:rPr>
        <w:t>แต</w:t>
      </w:r>
      <w:proofErr w:type="spellEnd"/>
    </w:p>
    <w:p w:rsidR="009655CA" w:rsidRDefault="009655CA" w:rsidP="009655CA">
      <w:pPr>
        <w:pStyle w:val="1"/>
        <w:spacing w:before="0" w:after="0"/>
        <w:rPr>
          <w:rFonts w:ascii="TH SarabunIT๙" w:hAnsi="TH SarabunIT๙" w:cs="TH SarabunIT๙"/>
          <w:b w:val="0"/>
          <w:bCs w:val="0"/>
          <w:color w:val="000000"/>
          <w:sz w:val="36"/>
          <w:szCs w:val="36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มาตรการให้ผู้มีส่วนได้ส่วนเสียมีส่วนร่วม</w:t>
      </w:r>
    </w:p>
    <w:p w:rsidR="009655CA" w:rsidRDefault="009655CA" w:rsidP="009655CA">
      <w:pPr>
        <w:pStyle w:val="a3"/>
        <w:tabs>
          <w:tab w:val="left" w:pos="1080"/>
        </w:tabs>
        <w:rPr>
          <w:rFonts w:ascii="TH SarabunIT๙" w:hAnsi="TH SarabunIT๙" w:cs="TH SarabunIT๙"/>
          <w:color w:val="000000"/>
          <w:sz w:val="36"/>
          <w:szCs w:val="36"/>
        </w:rPr>
      </w:pPr>
    </w:p>
    <w:p w:rsidR="009655CA" w:rsidRDefault="009655CA" w:rsidP="009655C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มีหน้าที่ในการให้บริการสาธารณะ</w:t>
      </w:r>
      <w:r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เพื่อให้เกิดประโยชน์สูงสุดแก่ประชาชน           ตามพระราชบัญญัติเทศบาล พ.ศ. ๒๕๙๖  และพระราชบัญญัติกำหนดแผนและขั้นตอนการกระจายอำนาจให้แก่องค์กรปกครองส่วนท้องถิ่น พ.ศ. ๒๕๔๒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และหน้าที่ตามที่กฎหมายอื่นกำหนดไว้  ซึ่งในการปฏิบัติหน้าที่บริหารกิจการของเทศบาล อย่างมีประสิทธิภาพ โปร่งใส และเป็นที่ยอมรับ จึงได้กำหนดมาตรการให้ผู้มีส่วนได้ส่วนเสีย มีส่วนร่วม 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5CA" w:rsidRDefault="009655CA" w:rsidP="009655C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9655CA" w:rsidRDefault="009655CA" w:rsidP="009655C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เพื่อเปิดโอกาสและส่งเสริมให้มีการรับฟังความคิดเห็น ข้อเสนอแนะ ข้อร้องเรียน และการมี ส่วนร่วมของผู้รับบริการและผู้มีส่วนได้ส่วนเสีย ผ่านช่องทาง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5CA" w:rsidRDefault="009655CA" w:rsidP="009655C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เพื่อปรับปรุงและพัฒนาการดาเนินงานของเทศบาลตำบล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ตามอำนาจหน้าที่ให้เป็นไปอย่างมีประสิทธิภาพ โปร่งใส และเป็นที่ยอมรับ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5CA" w:rsidRDefault="009655CA" w:rsidP="009655C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</w:p>
    <w:p w:rsidR="009655CA" w:rsidRDefault="009655CA" w:rsidP="009655C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กำหนดให้มีการเผยแพร่ข้อมูลการดำเนินงานตามอำนาจหน้าที่ของเทศบาลตำบล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ผ่านทาง เว็บไซด์</w:t>
      </w:r>
      <w:r>
        <w:rPr>
          <w:rFonts w:ascii="TH SarabunIT๙" w:hAnsi="TH SarabunIT๙" w:cs="TH SarabunIT๙"/>
          <w:sz w:val="32"/>
          <w:szCs w:val="32"/>
        </w:rPr>
        <w:t xml:space="preserve"> ITA </w:t>
      </w:r>
      <w:r>
        <w:rPr>
          <w:rFonts w:ascii="TH SarabunIT๙" w:hAnsi="TH SarabunIT๙" w:cs="TH SarabunIT๙" w:hint="cs"/>
          <w:sz w:val="32"/>
          <w:szCs w:val="32"/>
          <w:cs/>
        </w:rPr>
        <w:t>และช่องทาง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ต่อสาธารณะ เพื่อให้ผู้รับบริการและผู้มีส่วนได้ส่วนเสียทราบ รวมทั้งเปิดโอกาสให้เข้ามามีส่วนร่วมในการปรับปรุงและพัฒนาการดำเนินงานของเทศบาลตำบล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55CA" w:rsidRDefault="009655CA" w:rsidP="009655C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กำหนดให้มีส่วนราชการเจ้าของเรื่อง จัดทำช่องทางในการรับฟังความคิดเห็น ข้อเสนอแนะ และ ข้อร้องเรียนของผู้รับบริการและผู้มีส่วนได้ส่วนเสีย ที่มีต่อการพัฒนาและดำเนินงานของเทศบาลตำบล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โทรศัพท์ เว็บไซด์ จดหมาย กล่องรับฟังความคิดเห็น โซ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ลมีเดีย  กิจกรรม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5CA" w:rsidRDefault="009655CA" w:rsidP="009655C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กำหนดให้ส่วนราชการเจ้าของเรื่อง ศึกษา วิเคราะห์ ระบบ รูปแบบ และผลการดำเนินงาน โดยให้ผู้รับบริการและผู้มีส่วนได้ส่วนเสียเข้ามามีส่วนร่วมตามความเหมาะสมของบริบทในการดำเนินงาน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นั้นๆ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เพื่อปรับปรุงและพัฒนาการดำเนินงานของเทศบาลตำบล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ให้มีประสิทธิภาพ โปร่งใส และเป็นที่ยอมรับ มากยิ่งขึ้น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5CA" w:rsidRDefault="009655CA" w:rsidP="009655C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กำหนดให้หน่วยงานเจ้าของเรื่อง จัดให้มีการประเมินความพึงพอใจของผู้รับบริการและผู้มีส่วนได้ส่วนเสีย ทั้งในภาพรวมและรายข้อในมิติ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ตลอดจนวิเคราะห์ และรายงานผลต่อผู้บริหารที่รับผิดชอบ และคณะกรรมการประเมินคุณธรรมและความโปร่งใสของเทศบาลตำบล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อย่างสม่ำเสมอ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ปีละ ๑ ครั้ง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655CA" w:rsidRDefault="009655CA" w:rsidP="009655C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กำหนดให้ความพึงพอใจของผู้รับบริการและผู้มีส่วนได้ส่วนเสีย เป็นตัวชี้วัดหนึ่งของ ผลการดำเนินงานของส่วนราชการนั้นและที่เกี่ยวข้อง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5CA" w:rsidRDefault="009655CA" w:rsidP="009655CA">
      <w:pPr>
        <w:pStyle w:val="a3"/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  <w:t>จึงประกาศมาเพื่อทราบโดยทั่วกัน</w:t>
      </w:r>
    </w:p>
    <w:p w:rsidR="009655CA" w:rsidRDefault="009655CA" w:rsidP="009655CA">
      <w:pPr>
        <w:spacing w:before="3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lastRenderedPageBreak/>
        <w:t xml:space="preserve">                        </w:t>
      </w:r>
      <w:r>
        <w:rPr>
          <w:rFonts w:ascii="TH SarabunIT๙" w:hAnsi="TH SarabunIT๙" w:cs="TH SarabunIT๙" w:hint="cs"/>
          <w:cs/>
        </w:rPr>
        <w:t xml:space="preserve">           ประกาศ</w:t>
      </w:r>
      <w:r>
        <w:rPr>
          <w:rFonts w:ascii="TH SarabunIT๙" w:hAnsi="TH SarabunIT๙" w:cs="TH SarabunIT๙" w:hint="cs"/>
          <w:color w:val="000000"/>
          <w:cs/>
        </w:rPr>
        <w:t xml:space="preserve">  ณ  วันที่    2</w:t>
      </w:r>
      <w:r>
        <w:rPr>
          <w:rFonts w:ascii="TH SarabunIT๙" w:hAnsi="TH SarabunIT๙" w:cs="TH SarabunIT๙" w:hint="cs"/>
          <w:color w:val="000000"/>
          <w:cs/>
        </w:rPr>
        <w:t>7</w:t>
      </w:r>
      <w:r>
        <w:rPr>
          <w:rFonts w:ascii="TH SarabunIT๙" w:hAnsi="TH SarabunIT๙" w:cs="TH SarabunIT๙" w:hint="cs"/>
          <w:color w:val="000000"/>
          <w:cs/>
        </w:rPr>
        <w:t xml:space="preserve">   เดือน พฤศจิกายน  พ.ศ. ๒๕๖1    </w:t>
      </w:r>
    </w:p>
    <w:p w:rsidR="009655CA" w:rsidRDefault="009655CA" w:rsidP="009655CA">
      <w:pPr>
        <w:rPr>
          <w:rFonts w:ascii="TH SarabunIT๙" w:hAnsi="TH SarabunIT๙" w:cs="TH SarabunIT๙" w:hint="cs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 xml:space="preserve">     </w:t>
      </w:r>
    </w:p>
    <w:p w:rsidR="009655CA" w:rsidRDefault="009655CA" w:rsidP="009655CA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 xml:space="preserve">                                                          </w:t>
      </w:r>
    </w:p>
    <w:p w:rsidR="009655CA" w:rsidRDefault="009655CA" w:rsidP="009655CA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 xml:space="preserve">   </w:t>
      </w:r>
      <w:proofErr w:type="gramStart"/>
      <w:r>
        <w:rPr>
          <w:rFonts w:ascii="TH SarabunIT๙" w:hAnsi="TH SarabunIT๙" w:cs="TH SarabunIT๙"/>
          <w:color w:val="000000"/>
        </w:rPr>
        <w:t xml:space="preserve">( </w:t>
      </w:r>
      <w:r>
        <w:rPr>
          <w:rFonts w:ascii="TH SarabunIT๙" w:hAnsi="TH SarabunIT๙" w:cs="TH SarabunIT๙" w:hint="cs"/>
          <w:color w:val="000000"/>
          <w:cs/>
        </w:rPr>
        <w:t>นาย</w:t>
      </w:r>
      <w:r>
        <w:rPr>
          <w:rFonts w:ascii="TH SarabunIT๙" w:hAnsi="TH SarabunIT๙" w:cs="TH SarabunIT๙" w:hint="cs"/>
          <w:color w:val="000000"/>
          <w:cs/>
        </w:rPr>
        <w:t>สมศักดิ์</w:t>
      </w:r>
      <w:proofErr w:type="gramEnd"/>
      <w:r>
        <w:rPr>
          <w:rFonts w:ascii="TH SarabunIT๙" w:hAnsi="TH SarabunIT๙" w:cs="TH SarabunIT๙" w:hint="cs"/>
          <w:color w:val="000000"/>
          <w:cs/>
        </w:rPr>
        <w:t xml:space="preserve"> ศรีสมบัติ</w:t>
      </w:r>
      <w:bookmarkStart w:id="0" w:name="_GoBack"/>
      <w:bookmarkEnd w:id="0"/>
      <w:r>
        <w:rPr>
          <w:rFonts w:ascii="TH SarabunIT๙" w:hAnsi="TH SarabunIT๙" w:cs="TH SarabunIT๙" w:hint="cs"/>
          <w:color w:val="000000"/>
          <w:cs/>
        </w:rPr>
        <w:t xml:space="preserve">  </w:t>
      </w:r>
      <w:r>
        <w:rPr>
          <w:rFonts w:ascii="TH SarabunIT๙" w:hAnsi="TH SarabunIT๙" w:cs="TH SarabunIT๙"/>
          <w:color w:val="000000"/>
        </w:rPr>
        <w:t>)</w:t>
      </w:r>
    </w:p>
    <w:p w:rsidR="009655CA" w:rsidRDefault="009655CA" w:rsidP="009655CA">
      <w:pPr>
        <w:jc w:val="center"/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 xml:space="preserve">     นายกเทศมนตรีต</w:t>
      </w:r>
      <w:r>
        <w:rPr>
          <w:rFonts w:ascii="TH SarabunIT๙" w:hAnsi="TH SarabunIT๙" w:cs="TH SarabunIT๙" w:hint="cs"/>
          <w:color w:val="000000"/>
          <w:cs/>
        </w:rPr>
        <w:t>ำบลปะ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แต</w:t>
      </w:r>
      <w:proofErr w:type="spellEnd"/>
    </w:p>
    <w:p w:rsidR="0068682F" w:rsidRDefault="0068682F"/>
    <w:sectPr w:rsidR="00686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CA"/>
    <w:rsid w:val="0068682F"/>
    <w:rsid w:val="009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1E3680"/>
  <w15:chartTrackingRefBased/>
  <w15:docId w15:val="{6D2B9BC9-F74A-4E2A-A273-BBF13522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5CA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55CA"/>
    <w:pPr>
      <w:keepNext/>
      <w:spacing w:before="120" w:after="120"/>
      <w:jc w:val="center"/>
      <w:outlineLvl w:val="0"/>
    </w:pPr>
    <w:rPr>
      <w:rFonts w:ascii="Angsana New" w:eastAsia="Cordi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55CA"/>
    <w:rPr>
      <w:rFonts w:ascii="Angsana New" w:eastAsia="Cordia New" w:hAnsi="Angsana New" w:cs="Angsana New"/>
      <w:b/>
      <w:bCs/>
      <w:sz w:val="28"/>
    </w:rPr>
  </w:style>
  <w:style w:type="paragraph" w:styleId="a3">
    <w:name w:val="header"/>
    <w:basedOn w:val="a"/>
    <w:link w:val="a4"/>
    <w:semiHidden/>
    <w:unhideWhenUsed/>
    <w:rsid w:val="009655CA"/>
    <w:pPr>
      <w:tabs>
        <w:tab w:val="center" w:pos="4153"/>
        <w:tab w:val="right" w:pos="8306"/>
      </w:tabs>
    </w:pPr>
    <w:rPr>
      <w:rFonts w:ascii="AngsanaUPC" w:eastAsia="Cordia New" w:hAnsi="AngsanaUPC" w:cs="AngsanaUPC"/>
    </w:rPr>
  </w:style>
  <w:style w:type="character" w:customStyle="1" w:styleId="a4">
    <w:name w:val="หัวกระดาษ อักขระ"/>
    <w:basedOn w:val="a0"/>
    <w:link w:val="a3"/>
    <w:semiHidden/>
    <w:rsid w:val="009655CA"/>
    <w:rPr>
      <w:rFonts w:ascii="AngsanaUPC" w:eastAsia="Cordia New" w:hAnsi="AngsanaUPC" w:cs="Angsana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9655CA"/>
    <w:pPr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customStyle="1" w:styleId="Default">
    <w:name w:val="Default"/>
    <w:rsid w:val="009655C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2019-06-26T07:00:00Z</dcterms:created>
  <dcterms:modified xsi:type="dcterms:W3CDTF">2019-06-26T07:02:00Z</dcterms:modified>
</cp:coreProperties>
</file>